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AD" w:rsidRPr="000F4CAD" w:rsidRDefault="000F4CAD" w:rsidP="000F4CAD">
      <w:pPr>
        <w:pStyle w:val="NormalWeb"/>
        <w:rPr>
          <w:rFonts w:ascii="Century Gothic" w:hAnsi="Century Gothic" w:cs="Arial"/>
          <w:color w:val="333333"/>
          <w:sz w:val="28"/>
          <w:szCs w:val="28"/>
          <w:u w:val="single"/>
        </w:rPr>
      </w:pPr>
      <w:r w:rsidRPr="000F4CAD">
        <w:rPr>
          <w:rFonts w:ascii="Century Gothic" w:hAnsi="Century Gothic" w:cs="Arial"/>
          <w:b/>
          <w:bCs/>
          <w:color w:val="333333"/>
          <w:sz w:val="28"/>
          <w:szCs w:val="28"/>
          <w:u w:val="single"/>
        </w:rPr>
        <w:t>Demande de visa</w:t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  <w:u w:val="single"/>
        </w:rPr>
        <w:t xml:space="preserve"> </w:t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  <w:u w:val="single"/>
        </w:rPr>
        <w:t>pour mineur scolarisable</w:t>
      </w:r>
    </w:p>
    <w:p w:rsidR="000F4CAD" w:rsidRPr="000F4CAD" w:rsidRDefault="000F4CAD" w:rsidP="000F4CAD">
      <w:pPr>
        <w:pStyle w:val="NormalWeb"/>
        <w:rPr>
          <w:rFonts w:ascii="Century Gothic" w:hAnsi="Century Gothic" w:cs="Arial"/>
          <w:color w:val="333333"/>
          <w:sz w:val="28"/>
          <w:szCs w:val="28"/>
        </w:rPr>
      </w:pPr>
      <w:r w:rsidRPr="000F4CAD">
        <w:rPr>
          <w:rFonts w:ascii="Century Gothic" w:hAnsi="Century Gothic" w:cs="Arial"/>
          <w:b/>
          <w:bCs/>
          <w:color w:val="333333"/>
          <w:sz w:val="28"/>
          <w:szCs w:val="28"/>
          <w:u w:val="single"/>
        </w:rPr>
        <w:t>Important</w:t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br/>
        <w:t>Les dossiers doivent être constitués avant le 15 juillet</w:t>
      </w:r>
    </w:p>
    <w:p w:rsidR="000F4CAD" w:rsidRPr="000F4CAD" w:rsidRDefault="000F4CAD" w:rsidP="000F4CAD">
      <w:pPr>
        <w:pStyle w:val="NormalWeb"/>
        <w:rPr>
          <w:rFonts w:ascii="Century Gothic" w:hAnsi="Century Gothic" w:cs="Arial"/>
          <w:color w:val="333333"/>
          <w:sz w:val="28"/>
          <w:szCs w:val="28"/>
          <w:u w:val="single"/>
        </w:rPr>
      </w:pPr>
      <w:r w:rsidRPr="000F4CAD">
        <w:rPr>
          <w:rFonts w:ascii="Century Gothic" w:hAnsi="Century Gothic" w:cs="Arial"/>
          <w:b/>
          <w:bCs/>
          <w:color w:val="333333"/>
          <w:sz w:val="28"/>
          <w:szCs w:val="28"/>
          <w:u w:val="single"/>
        </w:rPr>
        <w:t>Documents à fournir</w:t>
      </w:r>
      <w:bookmarkStart w:id="0" w:name="_GoBack"/>
      <w:bookmarkEnd w:id="0"/>
    </w:p>
    <w:p w:rsidR="000F4CAD" w:rsidRPr="000F4CAD" w:rsidRDefault="000F4CAD" w:rsidP="000F4CAD">
      <w:pPr>
        <w:pStyle w:val="NormalWeb"/>
        <w:rPr>
          <w:rFonts w:ascii="Century Gothic" w:hAnsi="Century Gothic" w:cs="Arial"/>
          <w:color w:val="333333"/>
          <w:sz w:val="28"/>
          <w:szCs w:val="28"/>
        </w:rPr>
      </w:pP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t>1</w:t>
      </w:r>
      <w:r w:rsidRPr="000F4CAD">
        <w:rPr>
          <w:rFonts w:ascii="Century Gothic" w:hAnsi="Century Gothic" w:cs="Arial"/>
          <w:color w:val="333333"/>
          <w:sz w:val="28"/>
          <w:szCs w:val="28"/>
        </w:rPr>
        <w:t>. Deux formulaires de demande de visa " long séjour " signés par les parents ou par la personne qui exerce l'autorité parentale, ou mandataire muni d'une procuration avec signature légalisé.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t>2</w:t>
      </w:r>
      <w:r w:rsidRPr="000F4CAD">
        <w:rPr>
          <w:rFonts w:ascii="Century Gothic" w:hAnsi="Century Gothic" w:cs="Arial"/>
          <w:color w:val="333333"/>
          <w:sz w:val="28"/>
          <w:szCs w:val="28"/>
        </w:rPr>
        <w:t>. Passeport du mineur en original plus 2 photocopies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t>3</w:t>
      </w:r>
      <w:r w:rsidRPr="000F4CAD">
        <w:rPr>
          <w:rFonts w:ascii="Century Gothic" w:hAnsi="Century Gothic" w:cs="Arial"/>
          <w:color w:val="333333"/>
          <w:sz w:val="28"/>
          <w:szCs w:val="28"/>
        </w:rPr>
        <w:t>. Copie littérale de l'acte de naissance du mineur</w:t>
      </w:r>
      <w:r w:rsidRPr="000F4CAD">
        <w:rPr>
          <w:rStyle w:val="apple-converted-space"/>
          <w:rFonts w:ascii="Century Gothic" w:hAnsi="Century Gothic" w:cs="Arial"/>
          <w:color w:val="333333"/>
          <w:sz w:val="28"/>
          <w:szCs w:val="28"/>
        </w:rPr>
        <w:t> 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t>4</w:t>
      </w:r>
      <w:r w:rsidRPr="000F4CAD">
        <w:rPr>
          <w:rFonts w:ascii="Century Gothic" w:hAnsi="Century Gothic" w:cs="Arial"/>
          <w:color w:val="333333"/>
          <w:sz w:val="28"/>
          <w:szCs w:val="28"/>
        </w:rPr>
        <w:t>. Son certificat de scolarité et le relevé de ses notes pour l'année scolaire écoulée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t>5</w:t>
      </w:r>
      <w:r w:rsidRPr="000F4CAD">
        <w:rPr>
          <w:rFonts w:ascii="Century Gothic" w:hAnsi="Century Gothic" w:cs="Arial"/>
          <w:color w:val="333333"/>
          <w:sz w:val="28"/>
          <w:szCs w:val="28"/>
        </w:rPr>
        <w:t>. Certificat d'inscription de l'établissement scolaire en France pour l'année scolaire à venir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t>6</w:t>
      </w:r>
      <w:r w:rsidRPr="000F4CAD">
        <w:rPr>
          <w:rFonts w:ascii="Century Gothic" w:hAnsi="Century Gothic" w:cs="Arial"/>
          <w:color w:val="333333"/>
          <w:sz w:val="28"/>
          <w:szCs w:val="28"/>
        </w:rPr>
        <w:t>. Autorisation signée par la ou les personne(s) investie(s) de l'autorité parentale autorisant l'hébergement en France à accueillir en France ; l'autorisation parentale doit être rédigée selon le modèle joint en annexe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t>7</w:t>
      </w:r>
      <w:r w:rsidRPr="000F4CAD">
        <w:rPr>
          <w:rFonts w:ascii="Century Gothic" w:hAnsi="Century Gothic" w:cs="Arial"/>
          <w:color w:val="333333"/>
          <w:sz w:val="28"/>
          <w:szCs w:val="28"/>
        </w:rPr>
        <w:t>. L'engagement de prise en charge de l'accueillant doit être rédigé selon le modèle (joint en annexe</w:t>
      </w:r>
      <w:proofErr w:type="gramStart"/>
      <w:r w:rsidRPr="000F4CAD">
        <w:rPr>
          <w:rFonts w:ascii="Century Gothic" w:hAnsi="Century Gothic" w:cs="Arial"/>
          <w:color w:val="333333"/>
          <w:sz w:val="28"/>
          <w:szCs w:val="28"/>
        </w:rPr>
        <w:t>)</w:t>
      </w:r>
      <w:proofErr w:type="gramEnd"/>
      <w:r w:rsidRPr="000F4CAD">
        <w:rPr>
          <w:rFonts w:ascii="Century Gothic" w:hAnsi="Century Gothic" w:cs="Arial"/>
          <w:color w:val="333333"/>
          <w:sz w:val="28"/>
          <w:szCs w:val="28"/>
        </w:rPr>
        <w:br/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t>8</w:t>
      </w:r>
      <w:r w:rsidRPr="000F4CAD">
        <w:rPr>
          <w:rFonts w:ascii="Century Gothic" w:hAnsi="Century Gothic" w:cs="Arial"/>
          <w:color w:val="333333"/>
          <w:sz w:val="28"/>
          <w:szCs w:val="28"/>
        </w:rPr>
        <w:t xml:space="preserve">. Documents justificatifs de la régularité du séjour en France, des revenus de la personne qui </w:t>
      </w:r>
      <w:proofErr w:type="spellStart"/>
      <w:r w:rsidRPr="000F4CAD">
        <w:rPr>
          <w:rFonts w:ascii="Century Gothic" w:hAnsi="Century Gothic" w:cs="Arial"/>
          <w:color w:val="333333"/>
          <w:sz w:val="28"/>
          <w:szCs w:val="28"/>
        </w:rPr>
        <w:t>accueil</w:t>
      </w:r>
      <w:proofErr w:type="spellEnd"/>
      <w:r w:rsidRPr="000F4CAD">
        <w:rPr>
          <w:rFonts w:ascii="Century Gothic" w:hAnsi="Century Gothic" w:cs="Arial"/>
          <w:color w:val="333333"/>
          <w:sz w:val="28"/>
          <w:szCs w:val="28"/>
        </w:rPr>
        <w:t xml:space="preserve"> le mineur en France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</w:r>
      <w:r w:rsidRPr="000F4CAD">
        <w:rPr>
          <w:rFonts w:ascii="Century Gothic" w:hAnsi="Century Gothic" w:cs="Arial"/>
          <w:b/>
          <w:bCs/>
          <w:color w:val="333333"/>
          <w:sz w:val="28"/>
          <w:szCs w:val="28"/>
        </w:rPr>
        <w:t>9</w:t>
      </w:r>
      <w:r w:rsidRPr="000F4CAD">
        <w:rPr>
          <w:rFonts w:ascii="Century Gothic" w:hAnsi="Century Gothic" w:cs="Arial"/>
          <w:color w:val="333333"/>
          <w:sz w:val="28"/>
          <w:szCs w:val="28"/>
        </w:rPr>
        <w:t>. Autorisation de sortie du territoire du mineur délivrée par les autorités sénégalaises.</w:t>
      </w:r>
    </w:p>
    <w:p w:rsidR="000F4CAD" w:rsidRPr="000F4CAD" w:rsidRDefault="000F4CAD" w:rsidP="000F4CAD">
      <w:pPr>
        <w:pStyle w:val="NormalWeb"/>
        <w:rPr>
          <w:rFonts w:ascii="Century Gothic" w:hAnsi="Century Gothic" w:cs="Arial"/>
          <w:color w:val="333333"/>
          <w:sz w:val="28"/>
          <w:szCs w:val="28"/>
        </w:rPr>
      </w:pPr>
      <w:r w:rsidRPr="000F4CAD">
        <w:rPr>
          <w:rFonts w:ascii="Century Gothic" w:hAnsi="Century Gothic" w:cs="Arial"/>
          <w:b/>
          <w:bCs/>
          <w:color w:val="333333"/>
          <w:sz w:val="28"/>
          <w:szCs w:val="28"/>
          <w:u w:val="single"/>
        </w:rPr>
        <w:t>Nota bene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  <w:t>La délivrance de ce type de visa est soumise obligatoirement à l'accord préalablement du Ministère des Affaires Etrangères en France.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  <w:t xml:space="preserve">Le lien </w:t>
      </w:r>
      <w:r w:rsidRPr="000F4CAD">
        <w:rPr>
          <w:rFonts w:ascii="Century Gothic" w:hAnsi="Century Gothic" w:cs="Arial"/>
          <w:color w:val="333333"/>
          <w:sz w:val="28"/>
          <w:szCs w:val="28"/>
        </w:rPr>
        <w:t>familial</w:t>
      </w:r>
      <w:r w:rsidRPr="000F4CAD">
        <w:rPr>
          <w:rFonts w:ascii="Century Gothic" w:hAnsi="Century Gothic" w:cs="Arial"/>
          <w:color w:val="333333"/>
          <w:sz w:val="28"/>
          <w:szCs w:val="28"/>
        </w:rPr>
        <w:t xml:space="preserve"> entre le mineur et la personne qui accueille est vivement souhaitable.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  <w:t>Si le visa est accordé le mineur devra fournir les documents suivants :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  <w:t>- Certificats de vaccination obligatoire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  <w:t>- Assurance responsabilité civile pour l'enfant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  <w:t>- Assurance médicale volontaire</w:t>
      </w:r>
      <w:r w:rsidRPr="000F4CAD">
        <w:rPr>
          <w:rFonts w:ascii="Century Gothic" w:hAnsi="Century Gothic" w:cs="Arial"/>
          <w:color w:val="333333"/>
          <w:sz w:val="28"/>
          <w:szCs w:val="28"/>
        </w:rPr>
        <w:br/>
        <w:t>- Billet aller - retour non accessible, en effet le mineur devra revenir dans son propre pays d'origine à la fin de l'année scolaire.</w:t>
      </w:r>
    </w:p>
    <w:p w:rsidR="00DC691E" w:rsidRDefault="00DC691E"/>
    <w:sectPr w:rsidR="00DC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AD"/>
    <w:rsid w:val="00042A4F"/>
    <w:rsid w:val="000B1EDF"/>
    <w:rsid w:val="000F4CAD"/>
    <w:rsid w:val="001770CB"/>
    <w:rsid w:val="00192438"/>
    <w:rsid w:val="001C57E8"/>
    <w:rsid w:val="001E45ED"/>
    <w:rsid w:val="00261DFF"/>
    <w:rsid w:val="003721ED"/>
    <w:rsid w:val="00466EFB"/>
    <w:rsid w:val="00476E3F"/>
    <w:rsid w:val="00481735"/>
    <w:rsid w:val="00505399"/>
    <w:rsid w:val="00526468"/>
    <w:rsid w:val="005318DE"/>
    <w:rsid w:val="0058152A"/>
    <w:rsid w:val="00587A74"/>
    <w:rsid w:val="005B4187"/>
    <w:rsid w:val="006607F2"/>
    <w:rsid w:val="0072657B"/>
    <w:rsid w:val="00845510"/>
    <w:rsid w:val="00973F75"/>
    <w:rsid w:val="00A44DE3"/>
    <w:rsid w:val="00A72286"/>
    <w:rsid w:val="00AC654B"/>
    <w:rsid w:val="00DC691E"/>
    <w:rsid w:val="00E154DD"/>
    <w:rsid w:val="00E55653"/>
    <w:rsid w:val="00F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F4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F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CHERIF</dc:creator>
  <cp:lastModifiedBy>AL CHERIF</cp:lastModifiedBy>
  <cp:revision>1</cp:revision>
  <dcterms:created xsi:type="dcterms:W3CDTF">2011-07-14T13:04:00Z</dcterms:created>
  <dcterms:modified xsi:type="dcterms:W3CDTF">2011-07-14T13:05:00Z</dcterms:modified>
</cp:coreProperties>
</file>